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D0" w:rsidRDefault="00C473D0" w:rsidP="004216A5">
      <w:pPr>
        <w:tabs>
          <w:tab w:val="left" w:pos="2160"/>
        </w:tabs>
      </w:pPr>
    </w:p>
    <w:p w:rsidR="00C473D0" w:rsidRDefault="00C473D0" w:rsidP="00E33221">
      <w:pPr>
        <w:tabs>
          <w:tab w:val="left" w:pos="2160"/>
        </w:tabs>
        <w:jc w:val="center"/>
      </w:pPr>
    </w:p>
    <w:p w:rsidR="00C473D0" w:rsidRDefault="00C473D0" w:rsidP="00E33221">
      <w:pPr>
        <w:tabs>
          <w:tab w:val="left" w:pos="2160"/>
        </w:tabs>
        <w:jc w:val="center"/>
      </w:pPr>
    </w:p>
    <w:p w:rsidR="004216A5" w:rsidRDefault="004216A5" w:rsidP="00CF5A0A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SAZEBNÍK </w:t>
      </w:r>
      <w:r w:rsidRPr="003B6A7E">
        <w:rPr>
          <w:rFonts w:ascii="Verdana" w:hAnsi="Verdana"/>
          <w:b/>
          <w:sz w:val="32"/>
          <w:szCs w:val="32"/>
        </w:rPr>
        <w:t xml:space="preserve">POSKYTOVANÝCH SLUŽEB </w:t>
      </w:r>
    </w:p>
    <w:p w:rsidR="004216A5" w:rsidRPr="003B6A7E" w:rsidRDefault="004216A5" w:rsidP="004216A5">
      <w:pPr>
        <w:jc w:val="center"/>
        <w:rPr>
          <w:rFonts w:ascii="Verdana" w:hAnsi="Verdana"/>
          <w:sz w:val="32"/>
          <w:szCs w:val="32"/>
        </w:rPr>
      </w:pPr>
      <w:r w:rsidRPr="003B6A7E">
        <w:rPr>
          <w:rFonts w:ascii="Verdana" w:hAnsi="Verdana"/>
          <w:sz w:val="32"/>
          <w:szCs w:val="32"/>
        </w:rPr>
        <w:t xml:space="preserve"> Středisko Domov pro seniory</w:t>
      </w:r>
    </w:p>
    <w:p w:rsidR="004216A5" w:rsidRPr="003B6A7E" w:rsidRDefault="004216A5" w:rsidP="004216A5">
      <w:pPr>
        <w:jc w:val="center"/>
        <w:rPr>
          <w:rFonts w:ascii="Verdana" w:hAnsi="Verdana"/>
        </w:rPr>
      </w:pPr>
      <w:r>
        <w:rPr>
          <w:rFonts w:ascii="Verdana" w:hAnsi="Verdana"/>
        </w:rPr>
        <w:t>Příloha č. 2</w:t>
      </w:r>
    </w:p>
    <w:p w:rsidR="004216A5" w:rsidRPr="003B6A7E" w:rsidRDefault="004216A5" w:rsidP="004216A5">
      <w:pPr>
        <w:rPr>
          <w:rFonts w:ascii="Verdana" w:hAnsi="Verdana"/>
        </w:rPr>
      </w:pPr>
    </w:p>
    <w:p w:rsidR="004216A5" w:rsidRDefault="004216A5" w:rsidP="004216A5">
      <w:pPr>
        <w:spacing w:after="60"/>
        <w:jc w:val="center"/>
        <w:rPr>
          <w:rFonts w:ascii="Verdana" w:hAnsi="Verdana"/>
        </w:rPr>
      </w:pPr>
      <w:r w:rsidRPr="00894A29">
        <w:rPr>
          <w:rFonts w:ascii="Verdana" w:hAnsi="Verdana"/>
          <w:b/>
          <w:u w:val="single"/>
        </w:rPr>
        <w:t>Základní služby</w:t>
      </w:r>
      <w:r w:rsidRPr="00894A29">
        <w:rPr>
          <w:rFonts w:ascii="Verdana" w:hAnsi="Verdana"/>
        </w:rPr>
        <w:t xml:space="preserve"> </w:t>
      </w:r>
    </w:p>
    <w:p w:rsidR="004216A5" w:rsidRPr="00894A29" w:rsidRDefault="004216A5" w:rsidP="004216A5">
      <w:pPr>
        <w:jc w:val="center"/>
        <w:rPr>
          <w:rFonts w:ascii="Verdana" w:hAnsi="Verdana"/>
        </w:rPr>
      </w:pPr>
      <w:r w:rsidRPr="00894A29">
        <w:rPr>
          <w:rFonts w:ascii="Verdana" w:hAnsi="Verdana"/>
        </w:rPr>
        <w:t>poskytované dle zákona č. 108/2006 Sb. § 49</w:t>
      </w:r>
    </w:p>
    <w:p w:rsidR="004216A5" w:rsidRDefault="004216A5" w:rsidP="004216A5">
      <w:pPr>
        <w:jc w:val="center"/>
        <w:rPr>
          <w:rFonts w:ascii="Verdana" w:hAnsi="Verdana"/>
          <w:u w:val="single"/>
        </w:rPr>
      </w:pPr>
    </w:p>
    <w:p w:rsidR="004216A5" w:rsidRPr="0064457E" w:rsidRDefault="004216A5" w:rsidP="004216A5">
      <w:pPr>
        <w:jc w:val="center"/>
        <w:rPr>
          <w:rFonts w:ascii="Verdana" w:hAnsi="Verdana"/>
          <w:b/>
        </w:rPr>
      </w:pPr>
      <w:r w:rsidRPr="0064457E">
        <w:rPr>
          <w:rFonts w:ascii="Verdana" w:hAnsi="Verdana"/>
          <w:b/>
        </w:rPr>
        <w:t xml:space="preserve">Platnost od </w:t>
      </w:r>
      <w:r>
        <w:rPr>
          <w:rFonts w:ascii="Verdana" w:hAnsi="Verdana"/>
          <w:b/>
        </w:rPr>
        <w:t>0</w:t>
      </w:r>
      <w:r w:rsidRPr="0064457E">
        <w:rPr>
          <w:rFonts w:ascii="Verdana" w:hAnsi="Verdana"/>
          <w:b/>
        </w:rPr>
        <w:t>1.</w:t>
      </w:r>
      <w:r>
        <w:rPr>
          <w:rFonts w:ascii="Verdana" w:hAnsi="Verdana"/>
          <w:b/>
        </w:rPr>
        <w:t xml:space="preserve"> 01</w:t>
      </w:r>
      <w:r w:rsidRPr="0064457E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64457E">
        <w:rPr>
          <w:rFonts w:ascii="Verdana" w:hAnsi="Verdana"/>
          <w:b/>
        </w:rPr>
        <w:t>202</w:t>
      </w:r>
      <w:r>
        <w:rPr>
          <w:rFonts w:ascii="Verdana" w:hAnsi="Verdana"/>
          <w:b/>
        </w:rPr>
        <w:t>4</w:t>
      </w:r>
    </w:p>
    <w:p w:rsidR="004216A5" w:rsidRDefault="004216A5" w:rsidP="004216A5">
      <w:pPr>
        <w:ind w:left="-993"/>
        <w:rPr>
          <w:rFonts w:ascii="Verdana" w:hAnsi="Verdana"/>
          <w:i/>
        </w:rPr>
      </w:pPr>
      <w:r w:rsidRPr="00D266F5">
        <w:rPr>
          <w:rFonts w:ascii="Verdana" w:hAnsi="Verdana"/>
        </w:rPr>
        <w:tab/>
      </w:r>
      <w:r w:rsidRPr="004F3912">
        <w:rPr>
          <w:rFonts w:ascii="Verdana" w:hAnsi="Verdana"/>
          <w:i/>
        </w:rPr>
        <w:t xml:space="preserve">    </w:t>
      </w:r>
      <w:r w:rsidRPr="004F3912">
        <w:rPr>
          <w:rFonts w:ascii="Verdana" w:hAnsi="Verdana"/>
          <w:i/>
        </w:rPr>
        <w:tab/>
      </w:r>
      <w:r w:rsidRPr="004F3912"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     </w:t>
      </w:r>
      <w:r w:rsidRPr="004F3912">
        <w:rPr>
          <w:rFonts w:ascii="Verdana" w:hAnsi="Verdana"/>
          <w:i/>
        </w:rPr>
        <w:t xml:space="preserve">  </w:t>
      </w:r>
    </w:p>
    <w:tbl>
      <w:tblPr>
        <w:tblW w:w="11176" w:type="dxa"/>
        <w:tblInd w:w="-10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5"/>
        <w:gridCol w:w="1176"/>
        <w:gridCol w:w="525"/>
        <w:gridCol w:w="1590"/>
        <w:gridCol w:w="1560"/>
      </w:tblGrid>
      <w:tr w:rsidR="004216A5" w:rsidTr="00762B71">
        <w:trPr>
          <w:trHeight w:val="300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A5" w:rsidRDefault="004216A5" w:rsidP="00762B7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Typ pokoje, číslo pokoje</w:t>
            </w:r>
          </w:p>
          <w:p w:rsidR="004216A5" w:rsidRDefault="004216A5" w:rsidP="00762B7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/>
              </w:rPr>
              <w:t>(p</w:t>
            </w:r>
            <w:r w:rsidRPr="00D266F5">
              <w:rPr>
                <w:rFonts w:ascii="Verdana" w:hAnsi="Verdana"/>
              </w:rPr>
              <w:t>opis ubytovací jednotky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ubytování Kč/den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stravování Kč/den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měsíční platba Kč</w:t>
            </w: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Jednolůžkový s kuchyní (nadstandard)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280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15 450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508, 510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Jednolůžkový s kuchyní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271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5151EE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15 180</w:t>
            </w: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 w:rsidRPr="003A63EF">
              <w:rPr>
                <w:rFonts w:ascii="Verdana" w:hAnsi="Verdana" w:cs="Arial"/>
                <w:bCs/>
              </w:rPr>
              <w:t>202</w:t>
            </w:r>
            <w:r>
              <w:rPr>
                <w:rFonts w:ascii="Verdana" w:hAnsi="Verdana" w:cs="Arial"/>
                <w:bCs/>
              </w:rPr>
              <w:t>, 204, 302, 303, 304, 305, 402, 403, 502, 503, 507, 511, 515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Jednolůžkový bez kuchyně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268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5151EE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15 090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110, 115, 205, 209, 214, 309, 314, 408, 411, 505, 513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4216A5" w:rsidTr="00CF5A0A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Jednolůžkový bez kuchyně, spol. soc. zař.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262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          </w:t>
            </w:r>
          </w:p>
          <w:p w:rsidR="004216A5" w:rsidRPr="006A31E9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 xml:space="preserve"> </w:t>
            </w:r>
            <w:r w:rsidRPr="005151EE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bCs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14 910</w:t>
            </w:r>
          </w:p>
        </w:tc>
      </w:tr>
      <w:tr w:rsidR="004216A5" w:rsidTr="00CF5A0A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410b, 415b, 509b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4216A5" w:rsidTr="00CF5A0A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Jednolůžkový bez kuchyně, spol. soc. zař.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263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5151EE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bCs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14 940</w:t>
            </w:r>
          </w:p>
        </w:tc>
      </w:tr>
      <w:tr w:rsidR="004216A5" w:rsidTr="00CF5A0A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415a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4216A5" w:rsidTr="00CF5A0A">
        <w:trPr>
          <w:trHeight w:val="300"/>
        </w:trPr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Jednolůžkový s kuchyní, spol. soc. zař.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265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5151EE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bCs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15 000</w:t>
            </w:r>
          </w:p>
        </w:tc>
      </w:tr>
      <w:tr w:rsidR="004216A5" w:rsidTr="00CF5A0A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410a, 509a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4216A5" w:rsidTr="00CF5A0A">
        <w:trPr>
          <w:trHeight w:val="300"/>
        </w:trPr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6A5" w:rsidRPr="000043E8" w:rsidRDefault="004216A5" w:rsidP="00CF5A0A">
            <w:pPr>
              <w:rPr>
                <w:rFonts w:ascii="Verdana" w:hAnsi="Verdana" w:cs="Arial"/>
                <w:bCs/>
                <w:color w:val="000000" w:themeColor="text1"/>
              </w:rPr>
            </w:pPr>
            <w:r w:rsidRPr="000043E8">
              <w:rPr>
                <w:rFonts w:ascii="Verdana" w:hAnsi="Verdana" w:cs="Arial"/>
                <w:bCs/>
                <w:color w:val="000000" w:themeColor="text1"/>
              </w:rPr>
              <w:t>Jednolůžkový se společnou kuchyní, spol. soc. zař.</w:t>
            </w:r>
          </w:p>
          <w:p w:rsidR="004216A5" w:rsidRPr="000043E8" w:rsidRDefault="004216A5" w:rsidP="00CF5A0A">
            <w:pPr>
              <w:rPr>
                <w:rFonts w:ascii="Verdana" w:hAnsi="Verdana" w:cs="Arial"/>
                <w:bCs/>
                <w:color w:val="000000" w:themeColor="text1"/>
              </w:rPr>
            </w:pPr>
            <w:proofErr w:type="spellStart"/>
            <w:r w:rsidRPr="000043E8">
              <w:rPr>
                <w:rFonts w:ascii="Verdana" w:hAnsi="Verdana" w:cs="Arial"/>
                <w:bCs/>
                <w:color w:val="000000" w:themeColor="text1"/>
              </w:rPr>
              <w:t>514</w:t>
            </w:r>
            <w:r w:rsidR="00105F90" w:rsidRPr="000043E8">
              <w:rPr>
                <w:rFonts w:ascii="Verdana" w:hAnsi="Verdana" w:cs="Arial"/>
                <w:bCs/>
                <w:color w:val="000000" w:themeColor="text1"/>
              </w:rPr>
              <w:t>a</w:t>
            </w:r>
            <w:proofErr w:type="spellEnd"/>
            <w:r w:rsidR="00A87CD3" w:rsidRPr="000043E8">
              <w:rPr>
                <w:rFonts w:ascii="Verdana" w:hAnsi="Verdana" w:cs="Arial"/>
                <w:bCs/>
                <w:color w:val="000000" w:themeColor="text1"/>
              </w:rPr>
              <w:t xml:space="preserve">, </w:t>
            </w:r>
            <w:proofErr w:type="spellStart"/>
            <w:r w:rsidR="00A87CD3" w:rsidRPr="000043E8">
              <w:rPr>
                <w:rFonts w:ascii="Verdana" w:hAnsi="Verdana" w:cs="Arial"/>
                <w:bCs/>
                <w:color w:val="000000" w:themeColor="text1"/>
              </w:rPr>
              <w:t>514b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Pr="000043E8" w:rsidRDefault="004216A5" w:rsidP="00CF5A0A">
            <w:pPr>
              <w:jc w:val="right"/>
              <w:rPr>
                <w:rFonts w:ascii="Verdana" w:hAnsi="Verdana" w:cs="Arial"/>
                <w:color w:val="000000" w:themeColor="text1"/>
              </w:rPr>
            </w:pPr>
          </w:p>
          <w:p w:rsidR="004216A5" w:rsidRPr="000043E8" w:rsidRDefault="004216A5" w:rsidP="00CF5A0A">
            <w:pPr>
              <w:jc w:val="right"/>
              <w:rPr>
                <w:rFonts w:ascii="Verdana" w:hAnsi="Verdana" w:cs="Arial"/>
                <w:color w:val="000000" w:themeColor="text1"/>
              </w:rPr>
            </w:pPr>
            <w:r w:rsidRPr="000043E8">
              <w:rPr>
                <w:rFonts w:ascii="Verdana" w:hAnsi="Verdana" w:cs="Arial"/>
                <w:color w:val="000000" w:themeColor="text1"/>
              </w:rPr>
              <w:t>259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Pr="000043E8" w:rsidRDefault="004216A5" w:rsidP="00CF5A0A">
            <w:pPr>
              <w:jc w:val="right"/>
              <w:rPr>
                <w:rFonts w:ascii="Verdana" w:hAnsi="Verdana" w:cs="Calibri"/>
                <w:color w:val="000000" w:themeColor="text1"/>
              </w:rPr>
            </w:pPr>
          </w:p>
          <w:p w:rsidR="004216A5" w:rsidRPr="000043E8" w:rsidRDefault="004216A5" w:rsidP="00CF5A0A">
            <w:pPr>
              <w:jc w:val="right"/>
              <w:rPr>
                <w:rFonts w:ascii="Verdana" w:hAnsi="Verdana" w:cs="Calibri"/>
                <w:color w:val="000000" w:themeColor="text1"/>
              </w:rPr>
            </w:pPr>
            <w:r w:rsidRPr="000043E8">
              <w:rPr>
                <w:rFonts w:ascii="Verdana" w:hAnsi="Verdana" w:cs="Calibri"/>
                <w:color w:val="000000" w:themeColor="text1"/>
              </w:rPr>
              <w:t>235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6A5" w:rsidRPr="000043E8" w:rsidRDefault="004216A5" w:rsidP="00CF5A0A">
            <w:pPr>
              <w:jc w:val="right"/>
              <w:rPr>
                <w:rFonts w:ascii="Verdana" w:hAnsi="Verdana" w:cs="Calibri"/>
                <w:color w:val="000000" w:themeColor="text1"/>
              </w:rPr>
            </w:pPr>
          </w:p>
          <w:p w:rsidR="004216A5" w:rsidRPr="000043E8" w:rsidRDefault="004216A5" w:rsidP="00CF5A0A">
            <w:pPr>
              <w:jc w:val="right"/>
              <w:rPr>
                <w:rFonts w:ascii="Verdana" w:hAnsi="Verdana" w:cs="Calibri"/>
                <w:color w:val="000000" w:themeColor="text1"/>
              </w:rPr>
            </w:pPr>
            <w:r w:rsidRPr="000043E8">
              <w:rPr>
                <w:rFonts w:ascii="Verdana" w:hAnsi="Verdana" w:cs="Calibri"/>
                <w:color w:val="000000" w:themeColor="text1"/>
              </w:rPr>
              <w:t>14 820</w:t>
            </w:r>
          </w:p>
        </w:tc>
      </w:tr>
      <w:tr w:rsidR="004216A5" w:rsidTr="00CF5A0A">
        <w:trPr>
          <w:trHeight w:val="300"/>
        </w:trPr>
        <w:tc>
          <w:tcPr>
            <w:tcW w:w="63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Dvoulůžkový s kuchyní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248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</w:pPr>
            <w:r w:rsidRPr="005151EE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14 490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208, 215, 301, 308, 315, 401, 407, 412, 501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Dvoulůžkový bez kuchyně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245</w:t>
            </w:r>
          </w:p>
        </w:tc>
        <w:tc>
          <w:tcPr>
            <w:tcW w:w="159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5151EE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14 400</w:t>
            </w: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111, 112, 113, 114, </w:t>
            </w:r>
            <w:r w:rsidRPr="003A63EF">
              <w:rPr>
                <w:rFonts w:ascii="Verdana" w:hAnsi="Verdana" w:cs="Arial"/>
                <w:bCs/>
              </w:rPr>
              <w:t>117,</w:t>
            </w:r>
            <w:r>
              <w:rPr>
                <w:rFonts w:ascii="Verdana" w:hAnsi="Verdana" w:cs="Arial"/>
                <w:bCs/>
              </w:rPr>
              <w:t xml:space="preserve"> 203, 206, </w:t>
            </w:r>
            <w:bookmarkStart w:id="0" w:name="_GoBack"/>
            <w:bookmarkEnd w:id="0"/>
            <w:r>
              <w:rPr>
                <w:rFonts w:ascii="Verdana" w:hAnsi="Verdana" w:cs="Arial"/>
                <w:bCs/>
              </w:rPr>
              <w:t xml:space="preserve">210, 211, 212, 213, 217, 218, 219, 220, 306, 310, 311, 312, 313, 317, 318, 319, 320, 321, 322, 405, 414, 416, 417, 418, </w:t>
            </w:r>
            <w:r w:rsidRPr="003A63EF">
              <w:rPr>
                <w:rFonts w:ascii="Verdana" w:hAnsi="Verdana" w:cs="Arial"/>
                <w:bCs/>
              </w:rPr>
              <w:t>419</w:t>
            </w:r>
            <w:r>
              <w:rPr>
                <w:rFonts w:ascii="Verdana" w:hAnsi="Verdana" w:cs="Arial"/>
                <w:bCs/>
              </w:rPr>
              <w:t>, 516, 517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Dvoulůžkový s kuchyní, spol. soc. zař.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244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5151EE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14 370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201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Dvoulůžkový bez kuchyně, spol. soc. zař.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238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5151EE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bCs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14 190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228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rPr>
                <w:rFonts w:ascii="Verdana" w:hAnsi="Verdana" w:cs="Calibri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Verdana" w:hAnsi="Verdana" w:cs="Arial"/>
              </w:rPr>
            </w:pPr>
          </w:p>
          <w:p w:rsidR="004216A5" w:rsidRDefault="004216A5" w:rsidP="00762B71">
            <w:pPr>
              <w:jc w:val="center"/>
              <w:rPr>
                <w:rFonts w:ascii="Verdana" w:hAnsi="Verdana" w:cs="Arial"/>
              </w:rPr>
            </w:pPr>
          </w:p>
          <w:p w:rsidR="004216A5" w:rsidRDefault="004216A5" w:rsidP="00762B7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Apartmány</w:t>
            </w:r>
          </w:p>
          <w:p w:rsidR="004216A5" w:rsidRPr="00A862B9" w:rsidRDefault="004216A5" w:rsidP="00762B71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Pr="00A862B9" w:rsidRDefault="004216A5" w:rsidP="00762B71">
            <w:pPr>
              <w:jc w:val="center"/>
              <w:rPr>
                <w:rFonts w:ascii="Verdana" w:hAnsi="Verdana" w:cs="Arial"/>
                <w:b/>
              </w:rPr>
            </w:pPr>
            <w:r w:rsidRPr="00A862B9">
              <w:rPr>
                <w:rFonts w:ascii="Verdana" w:hAnsi="Verdana" w:cs="Arial"/>
                <w:b/>
              </w:rPr>
              <w:t>Ubytování</w:t>
            </w:r>
          </w:p>
          <w:p w:rsidR="004216A5" w:rsidRDefault="004216A5" w:rsidP="00762B71">
            <w:pPr>
              <w:jc w:val="center"/>
              <w:rPr>
                <w:rFonts w:ascii="Verdana" w:hAnsi="Verdana" w:cs="Arial"/>
              </w:rPr>
            </w:pPr>
            <w:r w:rsidRPr="00A862B9">
              <w:rPr>
                <w:rFonts w:ascii="Verdana" w:hAnsi="Verdana" w:cs="Arial"/>
                <w:b/>
                <w:bCs/>
              </w:rPr>
              <w:t>Kč/den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Pr="00A862B9" w:rsidRDefault="004216A5" w:rsidP="00762B71">
            <w:pPr>
              <w:jc w:val="center"/>
              <w:rPr>
                <w:rFonts w:ascii="Verdana" w:hAnsi="Verdana" w:cs="Arial"/>
                <w:b/>
              </w:rPr>
            </w:pPr>
            <w:r w:rsidRPr="00A862B9">
              <w:rPr>
                <w:rFonts w:ascii="Verdana" w:hAnsi="Verdana" w:cs="Arial"/>
                <w:b/>
              </w:rPr>
              <w:t>Stravování</w:t>
            </w:r>
          </w:p>
          <w:p w:rsidR="004216A5" w:rsidRPr="00A862B9" w:rsidRDefault="004216A5" w:rsidP="00762B71">
            <w:pPr>
              <w:jc w:val="center"/>
              <w:rPr>
                <w:rFonts w:ascii="Verdana" w:hAnsi="Verdana" w:cs="Arial"/>
                <w:b/>
              </w:rPr>
            </w:pPr>
            <w:r w:rsidRPr="00A862B9">
              <w:rPr>
                <w:rFonts w:ascii="Verdana" w:hAnsi="Verdana" w:cs="Arial"/>
                <w:b/>
                <w:bCs/>
              </w:rPr>
              <w:t>Kč/den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Pr="00A862B9" w:rsidRDefault="004216A5" w:rsidP="00762B71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Pr="00A862B9">
              <w:rPr>
                <w:rFonts w:ascii="Verdana" w:hAnsi="Verdana" w:cs="Arial"/>
                <w:b/>
              </w:rPr>
              <w:t>ěsíční platba</w:t>
            </w: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Dvoulůžkový s kuchyní (nadstandard)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259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3F01E9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14 820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16A5" w:rsidRDefault="004216A5" w:rsidP="004216A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409, 504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Dvoulůžkový s kuchyní (klasik)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258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3F01E9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bCs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14 790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404</w:t>
            </w: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b/>
                <w:bCs/>
                <w:u w:val="single"/>
              </w:rPr>
            </w:pPr>
          </w:p>
        </w:tc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Arial"/>
                <w:b/>
                <w:bCs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Jednolůžkový bez kuchyně, spol. soc. zař.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260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3F01E9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bCs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14 850</w:t>
            </w:r>
          </w:p>
        </w:tc>
      </w:tr>
      <w:tr w:rsidR="004216A5" w:rsidTr="00762B71">
        <w:trPr>
          <w:trHeight w:val="338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307b, 316b, 406b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Dvoulůžkový s kuchyní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255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3F01E9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color w:val="000000"/>
              </w:rPr>
              <w:t>14 700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 xml:space="preserve">506, 512 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Dvoulůžkový s kuchyní a zimní zahradou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259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3F01E9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bCs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 xml:space="preserve">14 820  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207, 216, 413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</w:rPr>
            </w:pPr>
          </w:p>
        </w:tc>
      </w:tr>
      <w:tr w:rsidR="004216A5" w:rsidTr="00762B71">
        <w:trPr>
          <w:trHeight w:val="300"/>
        </w:trPr>
        <w:tc>
          <w:tcPr>
            <w:tcW w:w="6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Jednolůžkový s kuchyní a zimní zahradou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271</w:t>
            </w:r>
          </w:p>
        </w:tc>
        <w:tc>
          <w:tcPr>
            <w:tcW w:w="15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</w:p>
          <w:p w:rsidR="004216A5" w:rsidRDefault="004216A5" w:rsidP="00762B71">
            <w:pPr>
              <w:jc w:val="right"/>
            </w:pPr>
            <w:r w:rsidRPr="003F01E9">
              <w:rPr>
                <w:rFonts w:ascii="Verdana" w:hAnsi="Verdana" w:cs="Calibri"/>
                <w:color w:val="000000"/>
              </w:rPr>
              <w:t>235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6A5" w:rsidRDefault="004216A5" w:rsidP="00762B71">
            <w:pPr>
              <w:jc w:val="right"/>
              <w:rPr>
                <w:rFonts w:ascii="Verdana" w:hAnsi="Verdana" w:cs="Arial"/>
                <w:bCs/>
                <w:color w:val="000000"/>
              </w:rPr>
            </w:pPr>
          </w:p>
          <w:p w:rsidR="004216A5" w:rsidRDefault="004216A5" w:rsidP="00762B71">
            <w:pPr>
              <w:jc w:val="right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15 180</w:t>
            </w:r>
          </w:p>
        </w:tc>
      </w:tr>
      <w:tr w:rsidR="004216A5" w:rsidTr="00762B71">
        <w:trPr>
          <w:trHeight w:val="315"/>
        </w:trPr>
        <w:tc>
          <w:tcPr>
            <w:tcW w:w="6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Cs/>
              </w:rPr>
              <w:t>spol. soc. zařízení 307a, 316a, 406a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216A5" w:rsidRPr="004F3912" w:rsidTr="00762B71">
        <w:trPr>
          <w:gridAfter w:val="3"/>
          <w:wAfter w:w="3675" w:type="dxa"/>
          <w:trHeight w:val="315"/>
        </w:trPr>
        <w:tc>
          <w:tcPr>
            <w:tcW w:w="7501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4216A5" w:rsidRDefault="004216A5" w:rsidP="00762B71">
            <w:pPr>
              <w:rPr>
                <w:rFonts w:ascii="Verdana" w:hAnsi="Verdana" w:cs="Arial"/>
                <w:bCs/>
              </w:rPr>
            </w:pPr>
          </w:p>
          <w:p w:rsidR="004216A5" w:rsidRPr="004F3912" w:rsidRDefault="004216A5" w:rsidP="00762B71">
            <w:pPr>
              <w:rPr>
                <w:rFonts w:ascii="Verdana" w:hAnsi="Verdana" w:cs="Arial"/>
                <w:bCs/>
              </w:rPr>
            </w:pPr>
          </w:p>
        </w:tc>
      </w:tr>
    </w:tbl>
    <w:p w:rsidR="004216A5" w:rsidRDefault="004216A5" w:rsidP="004216A5"/>
    <w:p w:rsidR="00C473D0" w:rsidRDefault="00C473D0" w:rsidP="00E33221">
      <w:pPr>
        <w:tabs>
          <w:tab w:val="left" w:pos="2160"/>
        </w:tabs>
        <w:jc w:val="center"/>
      </w:pPr>
    </w:p>
    <w:sectPr w:rsidR="00C473D0" w:rsidSect="00597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0F5" w:rsidRDefault="00E220F5" w:rsidP="00440074">
      <w:r>
        <w:separator/>
      </w:r>
    </w:p>
  </w:endnote>
  <w:endnote w:type="continuationSeparator" w:id="0">
    <w:p w:rsidR="00E220F5" w:rsidRDefault="00E220F5" w:rsidP="0044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0F5" w:rsidRDefault="00E220F5" w:rsidP="00440074">
      <w:r>
        <w:separator/>
      </w:r>
    </w:p>
  </w:footnote>
  <w:footnote w:type="continuationSeparator" w:id="0">
    <w:p w:rsidR="00E220F5" w:rsidRDefault="00E220F5" w:rsidP="0044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92E" w:rsidRDefault="001F2B94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458EC6" wp14:editId="2E458EC7">
          <wp:simplePos x="0" y="0"/>
          <wp:positionH relativeFrom="page">
            <wp:align>left</wp:align>
          </wp:positionH>
          <wp:positionV relativeFrom="paragraph">
            <wp:posOffset>-450193</wp:posOffset>
          </wp:positionV>
          <wp:extent cx="7560000" cy="10688176"/>
          <wp:effectExtent l="0" t="0" r="317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_domov_pro_senio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0074" w:rsidRDefault="00440074">
    <w:pPr>
      <w:pStyle w:val="Zhlav"/>
      <w:rPr>
        <w:noProof/>
      </w:rPr>
    </w:pPr>
  </w:p>
  <w:p w:rsidR="00440074" w:rsidRDefault="00440074">
    <w:pPr>
      <w:pStyle w:val="Zhlav"/>
      <w:rPr>
        <w:noProof/>
      </w:rPr>
    </w:pPr>
  </w:p>
  <w:p w:rsidR="00440074" w:rsidRDefault="004400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C9D" w:rsidRDefault="00070C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4937"/>
    <w:multiLevelType w:val="hybridMultilevel"/>
    <w:tmpl w:val="C6B8F96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48DE"/>
    <w:multiLevelType w:val="hybridMultilevel"/>
    <w:tmpl w:val="83FE4C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F5C49"/>
    <w:multiLevelType w:val="hybridMultilevel"/>
    <w:tmpl w:val="42E02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2645D"/>
    <w:multiLevelType w:val="hybridMultilevel"/>
    <w:tmpl w:val="416667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4DEA"/>
    <w:multiLevelType w:val="hybridMultilevel"/>
    <w:tmpl w:val="9A4E23F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40CFD"/>
    <w:multiLevelType w:val="hybridMultilevel"/>
    <w:tmpl w:val="F6C6D3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74"/>
    <w:rsid w:val="000043E8"/>
    <w:rsid w:val="00070C9D"/>
    <w:rsid w:val="00105F90"/>
    <w:rsid w:val="001B104E"/>
    <w:rsid w:val="001F2B94"/>
    <w:rsid w:val="0023396B"/>
    <w:rsid w:val="004216A5"/>
    <w:rsid w:val="00440074"/>
    <w:rsid w:val="00597E27"/>
    <w:rsid w:val="005A40B4"/>
    <w:rsid w:val="0063135B"/>
    <w:rsid w:val="00795156"/>
    <w:rsid w:val="00843D10"/>
    <w:rsid w:val="009B092E"/>
    <w:rsid w:val="00A87CD3"/>
    <w:rsid w:val="00BC77B7"/>
    <w:rsid w:val="00C473D0"/>
    <w:rsid w:val="00CF5A0A"/>
    <w:rsid w:val="00E220F5"/>
    <w:rsid w:val="00E33221"/>
    <w:rsid w:val="00F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6AC7D"/>
  <w15:chartTrackingRefBased/>
  <w15:docId w15:val="{48B42F38-C1AC-4120-A2EE-2F6C09E3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400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0074"/>
  </w:style>
  <w:style w:type="paragraph" w:styleId="Zpat">
    <w:name w:val="footer"/>
    <w:basedOn w:val="Normln"/>
    <w:link w:val="ZpatChar"/>
    <w:uiPriority w:val="99"/>
    <w:unhideWhenUsed/>
    <w:rsid w:val="0044007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0074"/>
  </w:style>
  <w:style w:type="paragraph" w:styleId="Textbubliny">
    <w:name w:val="Balloon Text"/>
    <w:basedOn w:val="Normln"/>
    <w:link w:val="TextbublinyChar"/>
    <w:uiPriority w:val="99"/>
    <w:semiHidden/>
    <w:unhideWhenUsed/>
    <w:rsid w:val="00440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 Vebr / alvepi.com Group</dc:creator>
  <cp:keywords/>
  <dc:description/>
  <cp:lastModifiedBy>Milenaa Prchlíková</cp:lastModifiedBy>
  <cp:revision>7</cp:revision>
  <cp:lastPrinted>2024-01-08T09:09:00Z</cp:lastPrinted>
  <dcterms:created xsi:type="dcterms:W3CDTF">2023-05-29T08:02:00Z</dcterms:created>
  <dcterms:modified xsi:type="dcterms:W3CDTF">2024-01-08T09:09:00Z</dcterms:modified>
</cp:coreProperties>
</file>